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18" w:rsidRDefault="00DD3D18"/>
    <w:p w:rsidR="00DD3D18" w:rsidRDefault="7B4973A6" w:rsidP="7B4973A6">
      <w:pPr>
        <w:tabs>
          <w:tab w:val="left" w:pos="720"/>
        </w:tabs>
        <w:ind w:left="6545"/>
        <w:rPr>
          <w:sz w:val="22"/>
          <w:szCs w:val="22"/>
        </w:rPr>
      </w:pPr>
      <w:r w:rsidRPr="7B4973A6">
        <w:rPr>
          <w:sz w:val="22"/>
          <w:szCs w:val="22"/>
        </w:rPr>
        <w:t>Приложение № 4</w:t>
      </w:r>
    </w:p>
    <w:p w:rsidR="00DD3D18" w:rsidRDefault="000E4ACF" w:rsidP="000E4ACF">
      <w:pPr>
        <w:tabs>
          <w:tab w:val="center" w:pos="4677"/>
          <w:tab w:val="right" w:pos="9355"/>
        </w:tabs>
        <w:ind w:left="6545"/>
        <w:rPr>
          <w:sz w:val="22"/>
          <w:szCs w:val="22"/>
        </w:rPr>
      </w:pPr>
      <w:r>
        <w:rPr>
          <w:sz w:val="22"/>
          <w:szCs w:val="22"/>
        </w:rPr>
        <w:t>к договору энергоснабжения</w:t>
      </w:r>
    </w:p>
    <w:p w:rsidR="00DD3D18" w:rsidRDefault="00035A1C">
      <w:pPr>
        <w:tabs>
          <w:tab w:val="left" w:pos="74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46314" w:rsidRDefault="00446314" w:rsidP="7B4973A6">
      <w:pPr>
        <w:rPr>
          <w:u w:val="single"/>
        </w:rPr>
      </w:pPr>
    </w:p>
    <w:p w:rsidR="00446314" w:rsidRPr="008020EF" w:rsidRDefault="00446314" w:rsidP="00446314">
      <w:pPr>
        <w:tabs>
          <w:tab w:val="left" w:pos="5940"/>
        </w:tabs>
        <w:ind w:right="-465"/>
        <w:rPr>
          <w:b/>
          <w:sz w:val="26"/>
          <w:szCs w:val="26"/>
        </w:rPr>
      </w:pPr>
      <w:r w:rsidRPr="008020EF">
        <w:rPr>
          <w:b/>
          <w:sz w:val="26"/>
          <w:szCs w:val="26"/>
        </w:rPr>
        <w:t>Утверждаю:</w:t>
      </w:r>
      <w:r w:rsidRPr="008020EF">
        <w:rPr>
          <w:b/>
          <w:sz w:val="26"/>
          <w:szCs w:val="26"/>
        </w:rPr>
        <w:tab/>
        <w:t>Утверждаю:</w:t>
      </w:r>
    </w:p>
    <w:p w:rsidR="00446314" w:rsidRPr="008020EF" w:rsidRDefault="00493EAD" w:rsidP="00446314">
      <w:pPr>
        <w:ind w:right="-465"/>
        <w:rPr>
          <w:b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133985</wp:posOffset>
                </wp:positionV>
                <wp:extent cx="45085" cy="6477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14" w:rsidRPr="00446314" w:rsidRDefault="00446314" w:rsidP="004463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31pt;margin-top:10.55pt;width:3.55pt;height:5.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" stroked="f">
                <v:textbox>
                  <w:txbxContent>
                    <w:p w:rsidR="00446314" w:rsidRPr="00446314" w:rsidRDefault="00446314" w:rsidP="0044631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6314" w:rsidRPr="008020EF">
        <w:rPr>
          <w:b/>
          <w:i/>
        </w:rPr>
        <w:t xml:space="preserve">Поставщик    </w:t>
      </w:r>
      <w:r w:rsidR="00446314" w:rsidRPr="008020EF">
        <w:rPr>
          <w:b/>
        </w:rPr>
        <w:t xml:space="preserve">                                                                          </w:t>
      </w:r>
      <w:r w:rsidR="00446314">
        <w:rPr>
          <w:b/>
          <w:i/>
        </w:rPr>
        <w:t>Потребитель</w:t>
      </w:r>
      <w:r w:rsidR="00446314" w:rsidRPr="008020EF">
        <w:rPr>
          <w:b/>
          <w:i/>
        </w:rPr>
        <w:t xml:space="preserve">  </w:t>
      </w:r>
    </w:p>
    <w:p w:rsidR="00446314" w:rsidRPr="00CB740B" w:rsidRDefault="00446314" w:rsidP="00446314">
      <w:pPr>
        <w:ind w:right="-465"/>
        <w:rPr>
          <w:b/>
        </w:rPr>
      </w:pPr>
    </w:p>
    <w:p w:rsidR="00446314" w:rsidRDefault="00446314" w:rsidP="00446314">
      <w:r w:rsidRPr="00294C39">
        <w:rPr>
          <w:b/>
        </w:rPr>
        <w:t>________________</w:t>
      </w:r>
      <w:r w:rsidR="0015080B">
        <w:t xml:space="preserve">       </w:t>
      </w:r>
      <w:r>
        <w:t xml:space="preserve">                                       </w:t>
      </w:r>
      <w:r w:rsidR="00493EAD">
        <w:t xml:space="preserve">                     </w:t>
      </w:r>
      <w:r w:rsidRPr="00F821D9">
        <w:t>______________</w:t>
      </w:r>
    </w:p>
    <w:p w:rsidR="00446314" w:rsidRPr="00CB740B" w:rsidRDefault="00446314" w:rsidP="00446314">
      <w:pPr>
        <w:ind w:right="-465"/>
        <w:rPr>
          <w:b/>
        </w:rPr>
      </w:pPr>
    </w:p>
    <w:p w:rsidR="00446314" w:rsidRPr="001001CF" w:rsidRDefault="00446314" w:rsidP="00446314">
      <w:pPr>
        <w:ind w:right="-465"/>
        <w:rPr>
          <w:rFonts w:eastAsia="MS Mincho"/>
          <w:b/>
          <w:bCs/>
          <w:i/>
        </w:rPr>
      </w:pPr>
      <w:r>
        <w:rPr>
          <w:b/>
          <w:i/>
        </w:rPr>
        <w:t>«____»_____________</w:t>
      </w:r>
      <w:r w:rsidRPr="001001CF">
        <w:rPr>
          <w:b/>
          <w:i/>
        </w:rPr>
        <w:t>_20</w:t>
      </w:r>
      <w:r>
        <w:rPr>
          <w:b/>
          <w:i/>
        </w:rPr>
        <w:t>__</w:t>
      </w:r>
      <w:r w:rsidRPr="001001CF">
        <w:rPr>
          <w:b/>
          <w:i/>
        </w:rPr>
        <w:t xml:space="preserve">г.                                   </w:t>
      </w:r>
      <w:r>
        <w:rPr>
          <w:b/>
          <w:i/>
        </w:rPr>
        <w:t xml:space="preserve">            «____»______________</w:t>
      </w:r>
      <w:r w:rsidRPr="001001CF">
        <w:rPr>
          <w:b/>
          <w:i/>
        </w:rPr>
        <w:t>20</w:t>
      </w:r>
      <w:r>
        <w:rPr>
          <w:b/>
          <w:i/>
        </w:rPr>
        <w:t>__</w:t>
      </w:r>
      <w:r w:rsidRPr="001001CF">
        <w:rPr>
          <w:b/>
          <w:i/>
        </w:rPr>
        <w:t xml:space="preserve">г.      </w:t>
      </w:r>
    </w:p>
    <w:p w:rsidR="00446314" w:rsidRDefault="00446314" w:rsidP="7B4973A6">
      <w:pPr>
        <w:rPr>
          <w:u w:val="single"/>
        </w:rPr>
      </w:pPr>
    </w:p>
    <w:p w:rsidR="00DD3D18" w:rsidRDefault="00B430DE" w:rsidP="7B4973A6">
      <w:pPr>
        <w:rPr>
          <w:u w:val="single"/>
        </w:rPr>
      </w:pPr>
      <w:r>
        <w:rPr>
          <w:u w:val="single"/>
        </w:rPr>
        <w:t xml:space="preserve"> П</w:t>
      </w:r>
      <w:r w:rsidR="7B4973A6" w:rsidRPr="7B4973A6">
        <w:rPr>
          <w:u w:val="single"/>
        </w:rPr>
        <w:t>оста</w:t>
      </w:r>
      <w:r w:rsidR="002A2C33">
        <w:rPr>
          <w:u w:val="single"/>
        </w:rPr>
        <w:t xml:space="preserve">вщик </w:t>
      </w:r>
      <w:r w:rsidR="00493EAD">
        <w:rPr>
          <w:u w:val="single"/>
        </w:rPr>
        <w:t xml:space="preserve">– ООО </w:t>
      </w:r>
      <w:r w:rsidR="00493EAD">
        <w:rPr>
          <w:rFonts w:ascii="Calibri" w:hAnsi="Calibri" w:cs="Calibri"/>
          <w:u w:val="single"/>
        </w:rPr>
        <w:t>"</w:t>
      </w:r>
      <w:r w:rsidR="00493EAD">
        <w:rPr>
          <w:u w:val="single"/>
        </w:rPr>
        <w:t>Волгаэнергосбыт</w:t>
      </w:r>
      <w:r w:rsidR="00493EAD">
        <w:rPr>
          <w:rFonts w:ascii="Calibri" w:hAnsi="Calibri" w:cs="Calibri"/>
          <w:u w:val="single"/>
        </w:rPr>
        <w:t>"</w:t>
      </w:r>
    </w:p>
    <w:p w:rsidR="00DD3D18" w:rsidRDefault="7B4973A6" w:rsidP="7B4973A6">
      <w:pPr>
        <w:rPr>
          <w:u w:val="single"/>
        </w:rPr>
      </w:pPr>
      <w:r w:rsidRPr="7B4973A6">
        <w:rPr>
          <w:u w:val="single"/>
        </w:rPr>
        <w:t>По</w:t>
      </w:r>
      <w:r w:rsidR="005F53B2">
        <w:rPr>
          <w:u w:val="single"/>
        </w:rPr>
        <w:t>требитель</w:t>
      </w:r>
      <w:r w:rsidR="002A2C33">
        <w:rPr>
          <w:u w:val="single"/>
        </w:rPr>
        <w:t xml:space="preserve"> -  </w:t>
      </w:r>
      <w:r w:rsidR="005F53B2">
        <w:rPr>
          <w:u w:val="single"/>
        </w:rPr>
        <w:t>______________________</w:t>
      </w:r>
    </w:p>
    <w:p w:rsidR="00DD3D18" w:rsidRPr="002A2C33" w:rsidRDefault="00DD3D18">
      <w:pPr>
        <w:rPr>
          <w:sz w:val="22"/>
          <w:szCs w:val="22"/>
          <w:lang w:eastAsia="en-US"/>
        </w:rPr>
      </w:pPr>
    </w:p>
    <w:p w:rsidR="00DD3D18" w:rsidRDefault="7B4973A6" w:rsidP="7B4973A6">
      <w:pPr>
        <w:rPr>
          <w:b/>
          <w:bCs/>
          <w:color w:val="70AD47" w:themeColor="accent6"/>
          <w:sz w:val="40"/>
          <w:szCs w:val="40"/>
        </w:rPr>
      </w:pPr>
      <w:r w:rsidRPr="002A2C33">
        <w:rPr>
          <w:sz w:val="22"/>
          <w:szCs w:val="22"/>
          <w:lang w:eastAsia="en-US"/>
        </w:rPr>
        <w:t xml:space="preserve">                                    </w:t>
      </w:r>
      <w:r w:rsidR="00446314">
        <w:rPr>
          <w:b/>
          <w:bCs/>
          <w:color w:val="70AD47" w:themeColor="accent6"/>
          <w:sz w:val="40"/>
          <w:szCs w:val="40"/>
        </w:rPr>
        <w:t xml:space="preserve"> </w:t>
      </w:r>
      <w:r w:rsidR="005F53B2">
        <w:rPr>
          <w:b/>
          <w:bCs/>
          <w:color w:val="70AD47" w:themeColor="accent6"/>
          <w:sz w:val="40"/>
          <w:szCs w:val="40"/>
        </w:rPr>
        <w:t>В</w:t>
      </w:r>
      <w:r w:rsidRPr="7B4973A6">
        <w:rPr>
          <w:b/>
          <w:bCs/>
          <w:color w:val="70AD47" w:themeColor="accent6"/>
          <w:sz w:val="40"/>
          <w:szCs w:val="40"/>
        </w:rPr>
        <w:t xml:space="preserve">едомость показаний СКУЭ </w:t>
      </w:r>
      <w:r w:rsidR="005F53B2">
        <w:rPr>
          <w:b/>
          <w:bCs/>
          <w:color w:val="70AD47" w:themeColor="accent6"/>
          <w:sz w:val="40"/>
          <w:szCs w:val="40"/>
        </w:rPr>
        <w:t xml:space="preserve"> (форма)</w:t>
      </w:r>
    </w:p>
    <w:p w:rsidR="00DD3D18" w:rsidRDefault="7B4973A6" w:rsidP="7B4973A6">
      <w:pPr>
        <w:jc w:val="center"/>
        <w:rPr>
          <w:b/>
          <w:bCs/>
        </w:rPr>
      </w:pPr>
      <w:r w:rsidRPr="7B4973A6">
        <w:rPr>
          <w:b/>
          <w:bCs/>
        </w:rPr>
        <w:t xml:space="preserve">за </w:t>
      </w:r>
      <w:r w:rsidR="00B430DE">
        <w:rPr>
          <w:b/>
          <w:bCs/>
          <w:u w:val="single"/>
        </w:rPr>
        <w:t xml:space="preserve">                             </w:t>
      </w:r>
      <w:r w:rsidR="00493EAD">
        <w:rPr>
          <w:b/>
          <w:bCs/>
        </w:rPr>
        <w:t xml:space="preserve"> 20</w:t>
      </w:r>
      <w:r w:rsidR="005F53B2">
        <w:rPr>
          <w:b/>
          <w:bCs/>
        </w:rPr>
        <w:t>___</w:t>
      </w:r>
      <w:r w:rsidRPr="7B4973A6">
        <w:rPr>
          <w:b/>
          <w:bCs/>
        </w:rPr>
        <w:t xml:space="preserve"> г. </w:t>
      </w:r>
    </w:p>
    <w:p w:rsidR="00DD3D18" w:rsidRDefault="7B4973A6">
      <w:pPr>
        <w:jc w:val="center"/>
      </w:pPr>
      <w:r w:rsidRPr="7B4973A6">
        <w:rPr>
          <w:b/>
          <w:bCs/>
        </w:rPr>
        <w:t>о показании счетчиков, расходе энергии и мощности</w:t>
      </w:r>
      <w:r>
        <w:t>.</w:t>
      </w:r>
    </w:p>
    <w:p w:rsidR="00DD3D18" w:rsidRDefault="7B4973A6" w:rsidP="7B4973A6">
      <w:pPr>
        <w:rPr>
          <w:b/>
          <w:bCs/>
          <w:sz w:val="20"/>
          <w:szCs w:val="20"/>
        </w:rPr>
      </w:pPr>
      <w:r w:rsidRPr="7B4973A6">
        <w:rPr>
          <w:b/>
          <w:bCs/>
          <w:sz w:val="20"/>
          <w:szCs w:val="20"/>
        </w:rPr>
        <w:t>1. Энергия: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63"/>
        <w:gridCol w:w="1921"/>
        <w:gridCol w:w="1284"/>
        <w:gridCol w:w="1284"/>
        <w:gridCol w:w="1175"/>
        <w:gridCol w:w="1005"/>
        <w:gridCol w:w="1549"/>
      </w:tblGrid>
      <w:tr w:rsidR="00DD3D18" w:rsidTr="001F572A">
        <w:trPr>
          <w:cantSplit/>
        </w:trPr>
        <w:tc>
          <w:tcPr>
            <w:tcW w:w="10302" w:type="dxa"/>
            <w:gridSpan w:val="7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 w:rsidP="005F53B2">
            <w:pPr>
              <w:pStyle w:val="1"/>
            </w:pPr>
            <w:r>
              <w:t>Заполняет По</w:t>
            </w:r>
            <w:r w:rsidR="005F53B2">
              <w:t>требитель</w:t>
            </w:r>
          </w:p>
        </w:tc>
      </w:tr>
      <w:tr w:rsidR="00DD3D18" w:rsidTr="00082F89">
        <w:trPr>
          <w:cantSplit/>
        </w:trPr>
        <w:tc>
          <w:tcPr>
            <w:tcW w:w="1935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Место установки расчетных счетчиков</w:t>
            </w:r>
          </w:p>
        </w:tc>
        <w:tc>
          <w:tcPr>
            <w:tcW w:w="2011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№ счетчика</w:t>
            </w:r>
          </w:p>
        </w:tc>
        <w:tc>
          <w:tcPr>
            <w:tcW w:w="261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Показания счетчика</w:t>
            </w:r>
          </w:p>
        </w:tc>
        <w:tc>
          <w:tcPr>
            <w:tcW w:w="1183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Разность показаний счетчика</w:t>
            </w:r>
          </w:p>
        </w:tc>
        <w:tc>
          <w:tcPr>
            <w:tcW w:w="101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Расчетн. множи-тель</w:t>
            </w:r>
          </w:p>
        </w:tc>
        <w:tc>
          <w:tcPr>
            <w:tcW w:w="154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Расход электроэнергии в кВт-ч</w:t>
            </w:r>
          </w:p>
        </w:tc>
      </w:tr>
      <w:tr w:rsidR="00DD3D18" w:rsidTr="00082F89">
        <w:trPr>
          <w:cantSplit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  <w:rPr>
                <w:sz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B430DE" w:rsidP="00B430DE">
            <w:r>
              <w:t>на _______</w:t>
            </w: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B430DE" w:rsidP="00B430DE">
            <w:r>
              <w:t>на _______</w:t>
            </w:r>
            <w:bookmarkStart w:id="0" w:name="_GoBack"/>
            <w:bookmarkEnd w:id="0"/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00082F89">
        <w:tc>
          <w:tcPr>
            <w:tcW w:w="19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4</w:t>
            </w:r>
          </w:p>
        </w:tc>
        <w:tc>
          <w:tcPr>
            <w:tcW w:w="11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5</w:t>
            </w:r>
          </w:p>
        </w:tc>
        <w:tc>
          <w:tcPr>
            <w:tcW w:w="10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6</w:t>
            </w:r>
          </w:p>
        </w:tc>
        <w:tc>
          <w:tcPr>
            <w:tcW w:w="154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7</w:t>
            </w:r>
          </w:p>
        </w:tc>
      </w:tr>
      <w:tr w:rsidR="00DD3D18" w:rsidTr="00082F89">
        <w:tc>
          <w:tcPr>
            <w:tcW w:w="19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20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 w:rsidP="00181332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 w:rsidP="001813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 w:rsidP="00181332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D3D18" w:rsidRDefault="00DD3D18" w:rsidP="0018133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 w:rsidP="00181332">
            <w:pPr>
              <w:jc w:val="center"/>
            </w:pPr>
          </w:p>
        </w:tc>
      </w:tr>
      <w:tr w:rsidR="00DD3D18" w:rsidTr="00082F89">
        <w:tc>
          <w:tcPr>
            <w:tcW w:w="19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20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11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10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154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</w:tr>
      <w:tr w:rsidR="00DD3D18" w:rsidTr="00082F89">
        <w:tc>
          <w:tcPr>
            <w:tcW w:w="19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20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1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0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54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00082F89">
        <w:trPr>
          <w:cantSplit/>
        </w:trPr>
        <w:tc>
          <w:tcPr>
            <w:tcW w:w="8753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b/>
                <w:bCs/>
              </w:rPr>
            </w:pPr>
            <w:r w:rsidRPr="7B4973A6">
              <w:rPr>
                <w:b/>
                <w:bCs/>
              </w:rPr>
              <w:t>ИТОГО:</w:t>
            </w:r>
          </w:p>
        </w:tc>
        <w:tc>
          <w:tcPr>
            <w:tcW w:w="154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 w:rsidP="00181332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DD3D18" w:rsidRDefault="7B4973A6" w:rsidP="7B4973A6">
      <w:pPr>
        <w:rPr>
          <w:b/>
          <w:bCs/>
          <w:sz w:val="20"/>
          <w:szCs w:val="20"/>
        </w:rPr>
      </w:pPr>
      <w:r w:rsidRPr="7B4973A6">
        <w:rPr>
          <w:b/>
          <w:bCs/>
          <w:sz w:val="20"/>
          <w:szCs w:val="20"/>
        </w:rPr>
        <w:t xml:space="preserve">Примечание: потери в сетях </w:t>
      </w:r>
      <w:r w:rsidRPr="7B4973A6">
        <w:rPr>
          <w:b/>
          <w:bCs/>
          <w:i/>
          <w:iCs/>
          <w:sz w:val="20"/>
          <w:szCs w:val="20"/>
        </w:rPr>
        <w:t>По</w:t>
      </w:r>
      <w:r w:rsidR="005F53B2">
        <w:rPr>
          <w:b/>
          <w:bCs/>
          <w:i/>
          <w:iCs/>
          <w:sz w:val="20"/>
          <w:szCs w:val="20"/>
        </w:rPr>
        <w:t>требител</w:t>
      </w:r>
      <w:r w:rsidRPr="7B4973A6">
        <w:rPr>
          <w:b/>
          <w:bCs/>
          <w:i/>
          <w:iCs/>
          <w:sz w:val="20"/>
          <w:szCs w:val="20"/>
        </w:rPr>
        <w:t>я</w:t>
      </w:r>
      <w:r w:rsidRPr="7B4973A6">
        <w:rPr>
          <w:b/>
          <w:bCs/>
          <w:sz w:val="20"/>
          <w:szCs w:val="20"/>
        </w:rPr>
        <w:t>, не учтенные приборами учета, установленных не на границе раздела балансовой принадлежности, указываются ниже характеристики каждого прибора учета в графе 7.</w:t>
      </w:r>
    </w:p>
    <w:p w:rsidR="00DD3D18" w:rsidRDefault="00DD3D18">
      <w:pPr>
        <w:ind w:left="142"/>
        <w:rPr>
          <w:b/>
          <w:sz w:val="20"/>
        </w:rPr>
      </w:pPr>
    </w:p>
    <w:p w:rsidR="00DD3D18" w:rsidRDefault="7B4973A6" w:rsidP="7B4973A6">
      <w:pPr>
        <w:ind w:left="142"/>
        <w:rPr>
          <w:b/>
          <w:bCs/>
          <w:sz w:val="20"/>
          <w:szCs w:val="20"/>
        </w:rPr>
      </w:pPr>
      <w:r w:rsidRPr="7B4973A6">
        <w:rPr>
          <w:b/>
          <w:bCs/>
          <w:sz w:val="20"/>
          <w:szCs w:val="20"/>
        </w:rPr>
        <w:t>Из общего количества электрической энергии отпущено Субабонентам: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52"/>
        <w:gridCol w:w="1273"/>
        <w:gridCol w:w="1410"/>
        <w:gridCol w:w="1410"/>
        <w:gridCol w:w="1286"/>
        <w:gridCol w:w="1102"/>
        <w:gridCol w:w="1548"/>
      </w:tblGrid>
      <w:tr w:rsidR="00DD3D18" w:rsidTr="7B4973A6">
        <w:trPr>
          <w:cantSplit/>
        </w:trPr>
        <w:tc>
          <w:tcPr>
            <w:tcW w:w="2165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Место установки расчетных счетчиков</w:t>
            </w:r>
          </w:p>
        </w:tc>
        <w:tc>
          <w:tcPr>
            <w:tcW w:w="130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№ счетчика</w:t>
            </w:r>
          </w:p>
        </w:tc>
        <w:tc>
          <w:tcPr>
            <w:tcW w:w="299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Показания счетчика</w:t>
            </w:r>
          </w:p>
        </w:tc>
        <w:tc>
          <w:tcPr>
            <w:tcW w:w="130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Разность показаний счетчика</w:t>
            </w:r>
          </w:p>
        </w:tc>
        <w:tc>
          <w:tcPr>
            <w:tcW w:w="112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Расчетн. множи-тель</w:t>
            </w:r>
          </w:p>
        </w:tc>
        <w:tc>
          <w:tcPr>
            <w:tcW w:w="131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Расход электроэнергии в кВт-ч</w:t>
            </w:r>
          </w:p>
        </w:tc>
      </w:tr>
      <w:tr w:rsidR="00DD3D18" w:rsidTr="7B4973A6">
        <w:trPr>
          <w:cantSplit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  <w:rPr>
                <w:sz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r>
              <w:t>на ____</w:t>
            </w: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r>
              <w:t>на ____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1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2</w:t>
            </w: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4</w:t>
            </w: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5</w:t>
            </w: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6</w:t>
            </w:r>
          </w:p>
        </w:tc>
        <w:tc>
          <w:tcPr>
            <w:tcW w:w="13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7</w:t>
            </w:r>
          </w:p>
        </w:tc>
      </w:tr>
      <w:tr w:rsidR="00DD3D18" w:rsidTr="7B4973A6">
        <w:tc>
          <w:tcPr>
            <w:tcW w:w="21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1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1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1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rPr>
          <w:cantSplit/>
        </w:trPr>
        <w:tc>
          <w:tcPr>
            <w:tcW w:w="8897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b/>
                <w:bCs/>
              </w:rPr>
            </w:pPr>
            <w:r w:rsidRPr="7B4973A6">
              <w:rPr>
                <w:b/>
                <w:bCs/>
              </w:rPr>
              <w:t>ИТОГО:</w:t>
            </w:r>
          </w:p>
        </w:tc>
        <w:tc>
          <w:tcPr>
            <w:tcW w:w="13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</w:tbl>
    <w:p w:rsidR="00DD3D18" w:rsidRDefault="00DD3D18">
      <w:pPr>
        <w:ind w:left="142"/>
        <w:rPr>
          <w:b/>
          <w:sz w:val="20"/>
        </w:rPr>
      </w:pPr>
    </w:p>
    <w:p w:rsidR="00DD3D18" w:rsidRDefault="7B4973A6" w:rsidP="7B4973A6">
      <w:pPr>
        <w:ind w:left="142"/>
        <w:rPr>
          <w:b/>
          <w:bCs/>
          <w:sz w:val="20"/>
          <w:szCs w:val="20"/>
        </w:rPr>
      </w:pPr>
      <w:r w:rsidRPr="7B4973A6">
        <w:rPr>
          <w:b/>
          <w:bCs/>
          <w:sz w:val="20"/>
          <w:szCs w:val="20"/>
        </w:rPr>
        <w:t>2. Мощность: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85"/>
        <w:gridCol w:w="3131"/>
        <w:gridCol w:w="2965"/>
      </w:tblGrid>
      <w:tr w:rsidR="00DD3D18" w:rsidTr="7B4973A6">
        <w:tc>
          <w:tcPr>
            <w:tcW w:w="40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 xml:space="preserve">Место установки расчетных электросчетчиков </w:t>
            </w:r>
          </w:p>
        </w:tc>
        <w:tc>
          <w:tcPr>
            <w:tcW w:w="3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№ счетчика</w:t>
            </w:r>
          </w:p>
        </w:tc>
        <w:tc>
          <w:tcPr>
            <w:tcW w:w="3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Фактическая мощность, кВт.</w:t>
            </w:r>
          </w:p>
        </w:tc>
      </w:tr>
      <w:tr w:rsidR="00DD3D18" w:rsidTr="7B4973A6">
        <w:tc>
          <w:tcPr>
            <w:tcW w:w="40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1</w:t>
            </w:r>
          </w:p>
        </w:tc>
        <w:tc>
          <w:tcPr>
            <w:tcW w:w="3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2</w:t>
            </w:r>
          </w:p>
        </w:tc>
        <w:tc>
          <w:tcPr>
            <w:tcW w:w="3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3</w:t>
            </w:r>
          </w:p>
        </w:tc>
      </w:tr>
      <w:tr w:rsidR="00DD3D18" w:rsidTr="7B4973A6">
        <w:tc>
          <w:tcPr>
            <w:tcW w:w="40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3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3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40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3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3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40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3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3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rPr>
          <w:cantSplit/>
        </w:trPr>
        <w:tc>
          <w:tcPr>
            <w:tcW w:w="721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b/>
                <w:bCs/>
                <w:sz w:val="20"/>
                <w:szCs w:val="20"/>
              </w:rPr>
            </w:pPr>
            <w:r w:rsidRPr="7B4973A6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</w:tbl>
    <w:p w:rsidR="00DD3D18" w:rsidRDefault="00DD3D18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615"/>
        <w:gridCol w:w="2351"/>
        <w:gridCol w:w="2289"/>
        <w:gridCol w:w="2831"/>
      </w:tblGrid>
      <w:tr w:rsidR="00DD3D18" w:rsidTr="7B4973A6">
        <w:tc>
          <w:tcPr>
            <w:tcW w:w="5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 w:rsidP="7B4973A6">
            <w:pPr>
              <w:jc w:val="center"/>
              <w:rPr>
                <w:b/>
                <w:bCs/>
              </w:rPr>
            </w:pPr>
            <w:r w:rsidRPr="7B4973A6">
              <w:rPr>
                <w:b/>
                <w:bCs/>
              </w:rPr>
              <w:t>Отметка о получении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 w:rsidP="005F53B2">
            <w:pPr>
              <w:rPr>
                <w:b/>
                <w:bCs/>
              </w:rPr>
            </w:pPr>
            <w:r w:rsidRPr="7B4973A6">
              <w:rPr>
                <w:b/>
                <w:bCs/>
              </w:rPr>
              <w:t>По</w:t>
            </w:r>
            <w:r w:rsidR="005F53B2">
              <w:rPr>
                <w:b/>
                <w:bCs/>
              </w:rPr>
              <w:t>требитель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 w:rsidP="7B4973A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D3D18" w:rsidTr="7B4973A6"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r>
              <w:t>Ответственное лицо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r>
              <w:t>Ответственное лицо</w:t>
            </w:r>
          </w:p>
        </w:tc>
        <w:tc>
          <w:tcPr>
            <w:tcW w:w="291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r>
              <w:t>Должность</w:t>
            </w:r>
          </w:p>
        </w:tc>
        <w:tc>
          <w:tcPr>
            <w:tcW w:w="243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r>
              <w:t>Должность</w:t>
            </w:r>
          </w:p>
        </w:tc>
        <w:tc>
          <w:tcPr>
            <w:tcW w:w="291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r>
              <w:t>Подпись</w:t>
            </w:r>
          </w:p>
        </w:tc>
        <w:tc>
          <w:tcPr>
            <w:tcW w:w="243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r>
              <w:t>Подпись</w:t>
            </w:r>
          </w:p>
        </w:tc>
        <w:tc>
          <w:tcPr>
            <w:tcW w:w="291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pPr>
              <w:jc w:val="center"/>
            </w:pPr>
            <w:r>
              <w:t>Дата</w:t>
            </w:r>
          </w:p>
        </w:tc>
        <w:tc>
          <w:tcPr>
            <w:tcW w:w="243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  <w:jc w:val="center"/>
            </w:pPr>
          </w:p>
        </w:tc>
        <w:tc>
          <w:tcPr>
            <w:tcW w:w="2911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pPr>
              <w:jc w:val="center"/>
            </w:pPr>
            <w:r>
              <w:t>М.П.</w:t>
            </w:r>
          </w:p>
        </w:tc>
      </w:tr>
    </w:tbl>
    <w:p w:rsidR="00DD3D18" w:rsidRDefault="7B4973A6">
      <w:r>
        <w:t>Примечание: 1. Ведомость заполняется в 2-х экземплярах.</w:t>
      </w:r>
    </w:p>
    <w:p w:rsidR="00DD3D18" w:rsidRDefault="00DD3D18">
      <w:pPr>
        <w:tabs>
          <w:tab w:val="left" w:pos="6465"/>
        </w:tabs>
      </w:pPr>
    </w:p>
    <w:sectPr w:rsidR="00DD3D18" w:rsidSect="00BE340A">
      <w:pgSz w:w="11906" w:h="16838"/>
      <w:pgMar w:top="360" w:right="686" w:bottom="24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D22F3"/>
    <w:multiLevelType w:val="multilevel"/>
    <w:tmpl w:val="1EBA408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4973A6"/>
    <w:rsid w:val="00022453"/>
    <w:rsid w:val="00032A3E"/>
    <w:rsid w:val="00035A1C"/>
    <w:rsid w:val="00073122"/>
    <w:rsid w:val="00082F89"/>
    <w:rsid w:val="000E4ACF"/>
    <w:rsid w:val="000E51B5"/>
    <w:rsid w:val="00117983"/>
    <w:rsid w:val="0015080B"/>
    <w:rsid w:val="00181332"/>
    <w:rsid w:val="001F572A"/>
    <w:rsid w:val="00264D07"/>
    <w:rsid w:val="002A2C33"/>
    <w:rsid w:val="003221B2"/>
    <w:rsid w:val="00345A61"/>
    <w:rsid w:val="00446314"/>
    <w:rsid w:val="00493EAD"/>
    <w:rsid w:val="005B470D"/>
    <w:rsid w:val="005F53B2"/>
    <w:rsid w:val="00634926"/>
    <w:rsid w:val="00720C48"/>
    <w:rsid w:val="0074394E"/>
    <w:rsid w:val="007501EB"/>
    <w:rsid w:val="00797D37"/>
    <w:rsid w:val="007A520E"/>
    <w:rsid w:val="007E10DE"/>
    <w:rsid w:val="008B1D87"/>
    <w:rsid w:val="009652A7"/>
    <w:rsid w:val="009D0032"/>
    <w:rsid w:val="00A37E76"/>
    <w:rsid w:val="00AF4AEF"/>
    <w:rsid w:val="00B430DE"/>
    <w:rsid w:val="00B709CC"/>
    <w:rsid w:val="00BD2018"/>
    <w:rsid w:val="00BD2C4D"/>
    <w:rsid w:val="00BE340A"/>
    <w:rsid w:val="00CE184D"/>
    <w:rsid w:val="00D0387E"/>
    <w:rsid w:val="00D35255"/>
    <w:rsid w:val="00D50B95"/>
    <w:rsid w:val="00D92367"/>
    <w:rsid w:val="00DD3D18"/>
    <w:rsid w:val="00ED6916"/>
    <w:rsid w:val="00EE11B1"/>
    <w:rsid w:val="00F22CAE"/>
    <w:rsid w:val="00F27EA1"/>
    <w:rsid w:val="00F821D9"/>
    <w:rsid w:val="7B4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7FDDF7"/>
  <w15:docId w15:val="{0EAC4922-8A31-404A-AC96-F534E1DF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340A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BE340A"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BE340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BE340A"/>
    <w:pPr>
      <w:spacing w:after="140" w:line="288" w:lineRule="auto"/>
    </w:pPr>
  </w:style>
  <w:style w:type="paragraph" w:styleId="a3">
    <w:name w:val="List"/>
    <w:basedOn w:val="TextBody"/>
    <w:rsid w:val="00BE340A"/>
  </w:style>
  <w:style w:type="paragraph" w:styleId="a4">
    <w:name w:val="caption"/>
    <w:basedOn w:val="a"/>
    <w:rsid w:val="00BE34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BE340A"/>
    <w:pPr>
      <w:suppressLineNumbers/>
    </w:pPr>
  </w:style>
  <w:style w:type="paragraph" w:styleId="a5">
    <w:name w:val="Balloon Text"/>
    <w:basedOn w:val="a"/>
    <w:rsid w:val="00BE340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BE340A"/>
    <w:pPr>
      <w:suppressLineNumbers/>
    </w:pPr>
  </w:style>
  <w:style w:type="paragraph" w:customStyle="1" w:styleId="TableHeading">
    <w:name w:val="Table Heading"/>
    <w:basedOn w:val="TableContents"/>
    <w:rsid w:val="00BE340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F320F-9058-4755-8624-31E94253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договору энергоснабжения</vt:lpstr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2021-02-09T11:47:00Z</cp:lastPrinted>
  <dcterms:created xsi:type="dcterms:W3CDTF">2022-06-24T10:47:00Z</dcterms:created>
  <dcterms:modified xsi:type="dcterms:W3CDTF">2022-06-24T10:47:00Z</dcterms:modified>
  <dc:language>en-US</dc:language>
</cp:coreProperties>
</file>