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4679"/>
      </w:tblGrid>
      <w:tr w:rsidR="00815FCE" w:rsidRPr="00AC06FE" w:rsidTr="000C1655">
        <w:trPr>
          <w:trHeight w:val="479"/>
        </w:trPr>
        <w:tc>
          <w:tcPr>
            <w:tcW w:w="4679" w:type="dxa"/>
          </w:tcPr>
          <w:p w:rsidR="00815FCE" w:rsidRPr="00AC06FE" w:rsidRDefault="00815FCE" w:rsidP="00815FC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679" w:type="dxa"/>
          </w:tcPr>
          <w:p w:rsidR="00815FCE" w:rsidRPr="00AC06FE" w:rsidRDefault="00815FCE" w:rsidP="00815FC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753EBF" w:rsidRDefault="00753EBF" w:rsidP="00753EBF">
      <w:pPr>
        <w:jc w:val="center"/>
      </w:pPr>
      <w:r>
        <w:t>Цена на электрическую энергию в 2016 году</w:t>
      </w:r>
    </w:p>
    <w:p w:rsidR="00753EBF" w:rsidRDefault="00753EBF" w:rsidP="00753EBF">
      <w:pPr>
        <w:jc w:val="center"/>
      </w:pPr>
    </w:p>
    <w:p w:rsidR="00753EBF" w:rsidRDefault="00753EBF" w:rsidP="00753EBF">
      <w:pPr>
        <w:pStyle w:val="Default"/>
        <w:ind w:firstLine="708"/>
        <w:jc w:val="both"/>
      </w:pPr>
      <w:r>
        <w:t>Стоимость покупки электрической энергии для потре</w:t>
      </w:r>
      <w:r w:rsidR="00A73657">
        <w:t>бителей составила 1845,0</w:t>
      </w:r>
      <w:r>
        <w:t>руб./</w:t>
      </w:r>
      <w:proofErr w:type="spellStart"/>
      <w:proofErr w:type="gramStart"/>
      <w:r>
        <w:t>тыс.кВтч</w:t>
      </w:r>
      <w:proofErr w:type="spellEnd"/>
      <w:proofErr w:type="gramEnd"/>
      <w:r>
        <w:t xml:space="preserve">. </w:t>
      </w:r>
    </w:p>
    <w:p w:rsidR="00753EBF" w:rsidRDefault="00753EBF" w:rsidP="00753EBF">
      <w:pPr>
        <w:pStyle w:val="Default"/>
        <w:ind w:firstLine="708"/>
        <w:jc w:val="both"/>
      </w:pPr>
      <w:r>
        <w:t xml:space="preserve">В том числе стоимость услуг по передаче электрической </w:t>
      </w:r>
      <w:proofErr w:type="gramStart"/>
      <w:r>
        <w:t>энергии  для</w:t>
      </w:r>
      <w:proofErr w:type="gramEnd"/>
      <w:r>
        <w:t xml:space="preserve"> потребителей по соответствующе</w:t>
      </w:r>
      <w:r w:rsidR="00A73657">
        <w:t xml:space="preserve">му уровню напряжения в разрезе </w:t>
      </w:r>
      <w:r>
        <w:t xml:space="preserve">2 полугодие (с 01.10.2016) составила: </w:t>
      </w:r>
    </w:p>
    <w:p w:rsidR="00753EBF" w:rsidRDefault="00753EBF" w:rsidP="00753EBF">
      <w:pPr>
        <w:pStyle w:val="Default"/>
        <w:ind w:firstLine="708"/>
        <w:jc w:val="both"/>
      </w:pPr>
      <w:r>
        <w:t>ВН –</w:t>
      </w:r>
      <w:r w:rsidR="00A73657">
        <w:t>1005,76</w:t>
      </w:r>
      <w:r>
        <w:t xml:space="preserve"> (1263,82) руб./</w:t>
      </w:r>
      <w:proofErr w:type="spellStart"/>
      <w:proofErr w:type="gramStart"/>
      <w:r>
        <w:t>тыс.кВтч</w:t>
      </w:r>
      <w:proofErr w:type="spellEnd"/>
      <w:proofErr w:type="gramEnd"/>
    </w:p>
    <w:p w:rsidR="00753EBF" w:rsidRDefault="00A73657" w:rsidP="00753EBF">
      <w:pPr>
        <w:pStyle w:val="Default"/>
        <w:ind w:firstLine="708"/>
        <w:jc w:val="both"/>
      </w:pPr>
      <w:r>
        <w:t xml:space="preserve">СН2- </w:t>
      </w:r>
      <w:r w:rsidR="00753EBF">
        <w:t>2254,99 (3014,55) руб./</w:t>
      </w:r>
      <w:proofErr w:type="spellStart"/>
      <w:proofErr w:type="gramStart"/>
      <w:r w:rsidR="00753EBF">
        <w:t>тыс.кВтч</w:t>
      </w:r>
      <w:proofErr w:type="spellEnd"/>
      <w:proofErr w:type="gramEnd"/>
    </w:p>
    <w:p w:rsidR="00753EBF" w:rsidRDefault="00A73657" w:rsidP="00753EBF">
      <w:pPr>
        <w:pStyle w:val="Default"/>
        <w:ind w:firstLine="708"/>
        <w:jc w:val="both"/>
      </w:pPr>
      <w:r>
        <w:t xml:space="preserve">НН – </w:t>
      </w:r>
      <w:r w:rsidR="00753EBF">
        <w:t>4024,30 (4381,97) руб./</w:t>
      </w:r>
      <w:proofErr w:type="spellStart"/>
      <w:proofErr w:type="gramStart"/>
      <w:r w:rsidR="00753EBF">
        <w:t>тыс.кВтч</w:t>
      </w:r>
      <w:proofErr w:type="spellEnd"/>
      <w:proofErr w:type="gramEnd"/>
    </w:p>
    <w:p w:rsidR="00753EBF" w:rsidRDefault="00753EBF" w:rsidP="00753EBF">
      <w:pPr>
        <w:pStyle w:val="Default"/>
        <w:ind w:firstLine="708"/>
        <w:jc w:val="both"/>
      </w:pPr>
      <w:r>
        <w:t>Плата за компле</w:t>
      </w:r>
      <w:r w:rsidR="00A73657">
        <w:t xml:space="preserve">ксную услугу ОАО «ЦФР» - </w:t>
      </w:r>
      <w:r>
        <w:t>0,318 руб./</w:t>
      </w:r>
      <w:proofErr w:type="spellStart"/>
      <w:proofErr w:type="gramStart"/>
      <w:r>
        <w:t>тыс.кВтч</w:t>
      </w:r>
      <w:proofErr w:type="spellEnd"/>
      <w:proofErr w:type="gramEnd"/>
      <w:r>
        <w:t>.</w:t>
      </w:r>
    </w:p>
    <w:p w:rsidR="00753EBF" w:rsidRDefault="00753EBF" w:rsidP="00753EBF">
      <w:pPr>
        <w:pStyle w:val="Default"/>
        <w:ind w:firstLine="708"/>
      </w:pPr>
      <w:r>
        <w:t>Стоимость услуги коммерчес</w:t>
      </w:r>
      <w:r w:rsidR="00A73657">
        <w:t>кого оператора ОАО «АТС» -</w:t>
      </w:r>
      <w:r>
        <w:t>1,110</w:t>
      </w:r>
      <w:r w:rsidR="00A73657">
        <w:t xml:space="preserve"> </w:t>
      </w:r>
      <w:r>
        <w:t>руб./</w:t>
      </w:r>
      <w:proofErr w:type="spellStart"/>
      <w:proofErr w:type="gramStart"/>
      <w:r>
        <w:t>тыс.кВтч</w:t>
      </w:r>
      <w:proofErr w:type="spellEnd"/>
      <w:proofErr w:type="gramEnd"/>
      <w:r>
        <w:t>.</w:t>
      </w:r>
    </w:p>
    <w:p w:rsidR="00753EBF" w:rsidRDefault="00753EBF" w:rsidP="00753EBF">
      <w:pPr>
        <w:pStyle w:val="Default"/>
        <w:ind w:firstLine="708"/>
        <w:jc w:val="both"/>
      </w:pPr>
      <w:r>
        <w:t xml:space="preserve">Стоимость услуги по ОДУ в электроэнергетике- 1,639 </w:t>
      </w:r>
      <w:bookmarkStart w:id="0" w:name="_GoBack"/>
      <w:bookmarkEnd w:id="0"/>
      <w:r>
        <w:t>руб./</w:t>
      </w:r>
      <w:proofErr w:type="spellStart"/>
      <w:proofErr w:type="gramStart"/>
      <w:r>
        <w:t>тыс.кВтч</w:t>
      </w:r>
      <w:proofErr w:type="spellEnd"/>
      <w:proofErr w:type="gramEnd"/>
      <w:r>
        <w:t>.</w:t>
      </w:r>
    </w:p>
    <w:p w:rsidR="00753EBF" w:rsidRDefault="00753EBF" w:rsidP="00753EBF">
      <w:pPr>
        <w:jc w:val="both"/>
      </w:pPr>
    </w:p>
    <w:p w:rsidR="00753EBF" w:rsidRDefault="00753EBF" w:rsidP="00753EBF">
      <w:pPr>
        <w:jc w:val="both"/>
      </w:pPr>
    </w:p>
    <w:p w:rsidR="00753EBF" w:rsidRDefault="00753EBF" w:rsidP="00753EBF">
      <w:pPr>
        <w:jc w:val="center"/>
      </w:pPr>
      <w:r>
        <w:t>Цена на электрическую энергию в 2017 году</w:t>
      </w:r>
    </w:p>
    <w:p w:rsidR="00753EBF" w:rsidRDefault="00753EBF" w:rsidP="00753EBF">
      <w:pPr>
        <w:pStyle w:val="Default"/>
        <w:ind w:firstLine="708"/>
        <w:jc w:val="both"/>
      </w:pPr>
      <w:r>
        <w:t>Регулируемые составляющие цены на электрическую энергию:</w:t>
      </w:r>
    </w:p>
    <w:p w:rsidR="00753EBF" w:rsidRDefault="00753EBF" w:rsidP="00753EBF">
      <w:pPr>
        <w:pStyle w:val="Default"/>
        <w:ind w:firstLine="708"/>
        <w:jc w:val="both"/>
      </w:pPr>
      <w:r>
        <w:t xml:space="preserve">Стоимость услуг по передаче электрической энергии для потребителей по соответствующему уровню напряжения в разрезе 1 и 2 полугодие составит: </w:t>
      </w:r>
    </w:p>
    <w:p w:rsidR="00753EBF" w:rsidRDefault="00753EBF" w:rsidP="00753EBF">
      <w:pPr>
        <w:pStyle w:val="Default"/>
        <w:ind w:firstLine="708"/>
        <w:jc w:val="both"/>
      </w:pPr>
      <w:r>
        <w:t>ВН – 1066,44 (1289,70) руб./</w:t>
      </w:r>
      <w:proofErr w:type="spellStart"/>
      <w:proofErr w:type="gramStart"/>
      <w:r>
        <w:t>тыс.кВтч</w:t>
      </w:r>
      <w:proofErr w:type="spellEnd"/>
      <w:proofErr w:type="gramEnd"/>
    </w:p>
    <w:p w:rsidR="00753EBF" w:rsidRDefault="00753EBF" w:rsidP="00753EBF">
      <w:pPr>
        <w:pStyle w:val="Default"/>
        <w:ind w:firstLine="708"/>
        <w:jc w:val="both"/>
      </w:pPr>
      <w:r>
        <w:t>СН2- 3014,46 (3275,83) руб./</w:t>
      </w:r>
      <w:proofErr w:type="spellStart"/>
      <w:proofErr w:type="gramStart"/>
      <w:r>
        <w:t>тыс.кВтч</w:t>
      </w:r>
      <w:proofErr w:type="spellEnd"/>
      <w:proofErr w:type="gramEnd"/>
    </w:p>
    <w:p w:rsidR="00753EBF" w:rsidRDefault="00753EBF" w:rsidP="00753EBF">
      <w:pPr>
        <w:pStyle w:val="Default"/>
        <w:ind w:firstLine="708"/>
        <w:jc w:val="both"/>
      </w:pPr>
      <w:r>
        <w:t>НН – 4392,4 (4872,53) руб./</w:t>
      </w:r>
      <w:proofErr w:type="spellStart"/>
      <w:proofErr w:type="gramStart"/>
      <w:r>
        <w:t>тыс.кВтч</w:t>
      </w:r>
      <w:proofErr w:type="spellEnd"/>
      <w:proofErr w:type="gramEnd"/>
    </w:p>
    <w:p w:rsidR="00753EBF" w:rsidRDefault="00753EBF" w:rsidP="00753EBF">
      <w:pPr>
        <w:pStyle w:val="Default"/>
        <w:ind w:firstLine="708"/>
        <w:jc w:val="both"/>
      </w:pPr>
      <w:r>
        <w:t>Плата за комплексную услугу ОАО «ЦФР» - 0,318 (0,318) руб./</w:t>
      </w:r>
      <w:proofErr w:type="spellStart"/>
      <w:proofErr w:type="gramStart"/>
      <w:r>
        <w:t>тыс.кВтч</w:t>
      </w:r>
      <w:proofErr w:type="spellEnd"/>
      <w:proofErr w:type="gramEnd"/>
      <w:r>
        <w:t>.</w:t>
      </w:r>
    </w:p>
    <w:p w:rsidR="00753EBF" w:rsidRDefault="00753EBF" w:rsidP="00753EBF">
      <w:pPr>
        <w:pStyle w:val="Default"/>
        <w:ind w:firstLine="708"/>
      </w:pPr>
      <w:r>
        <w:t>Стоимость услуги коммерческого оператора ОАО «АТС» -1,077(</w:t>
      </w:r>
      <w:proofErr w:type="gramStart"/>
      <w:r>
        <w:t>1,077)руб.</w:t>
      </w:r>
      <w:proofErr w:type="gramEnd"/>
      <w:r>
        <w:t>/</w:t>
      </w:r>
      <w:proofErr w:type="spellStart"/>
      <w:r>
        <w:t>тыс.кВтч</w:t>
      </w:r>
      <w:proofErr w:type="spellEnd"/>
      <w:r>
        <w:t>.</w:t>
      </w:r>
    </w:p>
    <w:p w:rsidR="00753EBF" w:rsidRDefault="00753EBF" w:rsidP="00753EBF">
      <w:pPr>
        <w:pStyle w:val="Default"/>
        <w:ind w:firstLine="708"/>
        <w:jc w:val="both"/>
      </w:pPr>
      <w:r>
        <w:t>Стоимость услуги по ОДУ в электроэнергетике- 1,637 (1,637) руб./</w:t>
      </w:r>
      <w:proofErr w:type="spellStart"/>
      <w:proofErr w:type="gramStart"/>
      <w:r>
        <w:t>тыс.кВтч</w:t>
      </w:r>
      <w:proofErr w:type="spellEnd"/>
      <w:proofErr w:type="gramEnd"/>
      <w:r>
        <w:t>.</w:t>
      </w:r>
    </w:p>
    <w:p w:rsidR="009201FA" w:rsidRDefault="009201FA" w:rsidP="009201FA">
      <w:pPr>
        <w:jc w:val="center"/>
      </w:pPr>
    </w:p>
    <w:p w:rsidR="009201FA" w:rsidRPr="00AC06FE" w:rsidRDefault="009201FA" w:rsidP="009201FA">
      <w:pPr>
        <w:pStyle w:val="Default"/>
        <w:ind w:firstLine="708"/>
        <w:jc w:val="both"/>
      </w:pPr>
    </w:p>
    <w:p w:rsidR="009201FA" w:rsidRPr="00AC06FE" w:rsidRDefault="009201FA" w:rsidP="004E38F8">
      <w:pPr>
        <w:jc w:val="center"/>
      </w:pPr>
    </w:p>
    <w:p w:rsidR="00426853" w:rsidRDefault="00426853" w:rsidP="00E712B8">
      <w:pPr>
        <w:rPr>
          <w:sz w:val="22"/>
          <w:szCs w:val="22"/>
        </w:rPr>
      </w:pPr>
    </w:p>
    <w:sectPr w:rsidR="0042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51EB"/>
    <w:multiLevelType w:val="singleLevel"/>
    <w:tmpl w:val="B33C8AB2"/>
    <w:lvl w:ilvl="0">
      <w:start w:val="1"/>
      <w:numFmt w:val="decimal"/>
      <w:lvlText w:val="6.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8B"/>
    <w:rsid w:val="00033BDA"/>
    <w:rsid w:val="00092BE0"/>
    <w:rsid w:val="000B5C66"/>
    <w:rsid w:val="000C1655"/>
    <w:rsid w:val="001115E3"/>
    <w:rsid w:val="00164C67"/>
    <w:rsid w:val="001C502C"/>
    <w:rsid w:val="002760E8"/>
    <w:rsid w:val="002A00F1"/>
    <w:rsid w:val="002F50A9"/>
    <w:rsid w:val="003200FF"/>
    <w:rsid w:val="00361C64"/>
    <w:rsid w:val="00426853"/>
    <w:rsid w:val="00491616"/>
    <w:rsid w:val="004E38F8"/>
    <w:rsid w:val="00531490"/>
    <w:rsid w:val="005513B8"/>
    <w:rsid w:val="005B1B15"/>
    <w:rsid w:val="00660892"/>
    <w:rsid w:val="00677C51"/>
    <w:rsid w:val="00684F6B"/>
    <w:rsid w:val="006C42E0"/>
    <w:rsid w:val="007271FA"/>
    <w:rsid w:val="00753EBF"/>
    <w:rsid w:val="00810D75"/>
    <w:rsid w:val="00812A5D"/>
    <w:rsid w:val="00815FCE"/>
    <w:rsid w:val="009201FA"/>
    <w:rsid w:val="00964DF0"/>
    <w:rsid w:val="009C5461"/>
    <w:rsid w:val="00A03F9B"/>
    <w:rsid w:val="00A22F79"/>
    <w:rsid w:val="00A24F88"/>
    <w:rsid w:val="00A401A8"/>
    <w:rsid w:val="00A57A7D"/>
    <w:rsid w:val="00A73657"/>
    <w:rsid w:val="00A76B01"/>
    <w:rsid w:val="00A80A9B"/>
    <w:rsid w:val="00AC06FE"/>
    <w:rsid w:val="00AC65D5"/>
    <w:rsid w:val="00AF5D75"/>
    <w:rsid w:val="00B50FA0"/>
    <w:rsid w:val="00B70641"/>
    <w:rsid w:val="00B8568B"/>
    <w:rsid w:val="00BD7264"/>
    <w:rsid w:val="00C525D8"/>
    <w:rsid w:val="00C65669"/>
    <w:rsid w:val="00C80A84"/>
    <w:rsid w:val="00CE44F2"/>
    <w:rsid w:val="00D50428"/>
    <w:rsid w:val="00D5635A"/>
    <w:rsid w:val="00D63887"/>
    <w:rsid w:val="00D80616"/>
    <w:rsid w:val="00D85B38"/>
    <w:rsid w:val="00D95911"/>
    <w:rsid w:val="00E712B8"/>
    <w:rsid w:val="00EA66A2"/>
    <w:rsid w:val="00EB24C1"/>
    <w:rsid w:val="00EC731B"/>
    <w:rsid w:val="00ED1A5C"/>
    <w:rsid w:val="00ED2F6E"/>
    <w:rsid w:val="00F2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32CC6"/>
  <w15:docId w15:val="{1DE7E2E7-0286-4E0B-A578-96400DDA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2A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68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8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2E78B-A8CB-411A-9C01-0F9E13A0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2018-06-28T06:53:00Z</cp:lastPrinted>
  <dcterms:created xsi:type="dcterms:W3CDTF">2018-06-28T07:29:00Z</dcterms:created>
  <dcterms:modified xsi:type="dcterms:W3CDTF">2018-06-28T07:54:00Z</dcterms:modified>
</cp:coreProperties>
</file>